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787F2" w14:textId="280F4613" w:rsidR="005309A4" w:rsidRPr="005309A4" w:rsidRDefault="005309A4">
      <w:pPr>
        <w:pBdr>
          <w:bottom w:val="single" w:sz="12" w:space="1" w:color="auto"/>
        </w:pBdr>
        <w:rPr>
          <w:sz w:val="28"/>
          <w:szCs w:val="28"/>
        </w:rPr>
      </w:pPr>
      <w:r w:rsidRPr="005309A4">
        <w:rPr>
          <w:sz w:val="28"/>
          <w:szCs w:val="28"/>
        </w:rPr>
        <w:t xml:space="preserve">Doris </w:t>
      </w:r>
      <w:proofErr w:type="spellStart"/>
      <w:r w:rsidRPr="005309A4">
        <w:rPr>
          <w:sz w:val="28"/>
          <w:szCs w:val="28"/>
        </w:rPr>
        <w:t>Pagelkopf’s</w:t>
      </w:r>
      <w:proofErr w:type="spellEnd"/>
      <w:r w:rsidRPr="005309A4">
        <w:rPr>
          <w:sz w:val="28"/>
          <w:szCs w:val="28"/>
        </w:rPr>
        <w:t xml:space="preserve"> Bio</w:t>
      </w:r>
    </w:p>
    <w:p w14:paraId="4E989BAD" w14:textId="24918E45" w:rsidR="00E70631" w:rsidRDefault="00996780">
      <w:r>
        <w:t>Doris is currently Executive Director of the United Ways of Minnesota</w:t>
      </w:r>
      <w:r w:rsidR="00DA1234">
        <w:t xml:space="preserve">, a </w:t>
      </w:r>
      <w:proofErr w:type="gramStart"/>
      <w:r w:rsidR="00DA1234">
        <w:t>35 member</w:t>
      </w:r>
      <w:proofErr w:type="gramEnd"/>
      <w:r w:rsidR="00DA1234">
        <w:t xml:space="preserve"> statewide association that she created over the past 20 years</w:t>
      </w:r>
      <w:r w:rsidR="00462D97">
        <w:t xml:space="preserve">.  She is also a nonprofit consultant specializing in leadership development, governance, planning and fundraising.  She has worked with </w:t>
      </w:r>
      <w:proofErr w:type="gramStart"/>
      <w:r w:rsidR="00462D97">
        <w:t>NGO’s</w:t>
      </w:r>
      <w:proofErr w:type="gramEnd"/>
      <w:r w:rsidR="00462D97">
        <w:t xml:space="preserve"> on 5 continents. </w:t>
      </w:r>
      <w:r w:rsidR="00F41DA8">
        <w:t xml:space="preserve"> She spent several years with Junior Achievement of the Upper Midwest, servi</w:t>
      </w:r>
      <w:r w:rsidR="003A62C2">
        <w:t xml:space="preserve">ng </w:t>
      </w:r>
      <w:r w:rsidR="00F41DA8">
        <w:t xml:space="preserve"> as Vice President of Education and then Vice President of Development</w:t>
      </w:r>
      <w:r w:rsidR="007A3F39">
        <w:t xml:space="preserve">, raising 2.5 million and then building Exchange City which </w:t>
      </w:r>
      <w:r w:rsidR="00E70631">
        <w:t>teaches junior high students how to run a business and a city.</w:t>
      </w:r>
    </w:p>
    <w:p w14:paraId="3E189BAA" w14:textId="454B0390" w:rsidR="00E70631" w:rsidRDefault="00E70631">
      <w:r>
        <w:t xml:space="preserve">Justice issues have been at the forefront of Doris’ extensive volunteer </w:t>
      </w:r>
      <w:r w:rsidR="004F32A8">
        <w:t xml:space="preserve">and career </w:t>
      </w:r>
      <w:r>
        <w:t xml:space="preserve">life as she </w:t>
      </w:r>
      <w:r w:rsidR="007A5440">
        <w:t>cares deeply</w:t>
      </w:r>
      <w:r>
        <w:t xml:space="preserve"> about empowerment of women and girls, elimination of racism and children’s issues.  </w:t>
      </w:r>
      <w:r w:rsidR="00A00EA9">
        <w:t>She has been involved globally with three non-profits</w:t>
      </w:r>
      <w:r w:rsidR="008F51F7">
        <w:t xml:space="preserve"> JA, ELCA (Lutheran Church) and the World YWCA.  </w:t>
      </w:r>
      <w:r w:rsidR="00A00EA9">
        <w:t xml:space="preserve"> </w:t>
      </w:r>
      <w:r w:rsidR="009F4CC6">
        <w:t>Junior Achievement International twice sent her to Uzbekistan to</w:t>
      </w:r>
      <w:r w:rsidR="00253E89">
        <w:t xml:space="preserve"> discuss </w:t>
      </w:r>
      <w:proofErr w:type="gramStart"/>
      <w:r w:rsidR="00253E89">
        <w:t>free-enterprise</w:t>
      </w:r>
      <w:proofErr w:type="gramEnd"/>
      <w:r w:rsidR="00253E89">
        <w:t xml:space="preserve"> with government officials and then was invited back to train the Peace Corp and Uzbek </w:t>
      </w:r>
      <w:r w:rsidR="000A2EC2">
        <w:t xml:space="preserve">high school teachers to teach students how to run a business.  </w:t>
      </w:r>
    </w:p>
    <w:p w14:paraId="3F523B12" w14:textId="146AF60E" w:rsidR="005F1F09" w:rsidRDefault="005F1F09">
      <w:r>
        <w:t xml:space="preserve">The YWCA captured her heart 40 years ago when she </w:t>
      </w:r>
      <w:r w:rsidR="00F10B61">
        <w:t xml:space="preserve">was living in Boston and went to work for the YWCA of Cambridge teaching young women to be leaders.  On coming back to </w:t>
      </w:r>
      <w:proofErr w:type="gramStart"/>
      <w:r w:rsidR="00F10B61">
        <w:t>Minneapolis</w:t>
      </w:r>
      <w:proofErr w:type="gramEnd"/>
      <w:r w:rsidR="00F10B61">
        <w:t xml:space="preserve"> she</w:t>
      </w:r>
      <w:r w:rsidR="00B24FD0">
        <w:t xml:space="preserve"> visited the YWCA of Minneapolis when she was here house hunting and soon became Board President of the YWCA of Minneapolis.  </w:t>
      </w:r>
      <w:r w:rsidR="00652048">
        <w:t>The YWCA captured her heart a</w:t>
      </w:r>
      <w:r w:rsidR="00BC0CAB">
        <w:t>s every time she walked through the doors of 1130 Nicollet Mall she got goosebumps because of the Mission.  She was then elected to the National Board of the YWCA USA</w:t>
      </w:r>
      <w:r w:rsidR="00970189">
        <w:t xml:space="preserve"> where she chaired the Racial Justice Committee, chaired the national 135 Anniversary and many other assignments</w:t>
      </w:r>
      <w:r w:rsidR="0086020E">
        <w:t xml:space="preserve"> such as being national training faculty, training every new Executive Director and Board President of every YWCA in the USA.</w:t>
      </w:r>
    </w:p>
    <w:p w14:paraId="5887B9C2" w14:textId="3CE9141A" w:rsidR="0086020E" w:rsidRDefault="0086020E">
      <w:r>
        <w:t xml:space="preserve">The next lifechanging step was </w:t>
      </w:r>
      <w:r w:rsidR="00666C81">
        <w:t xml:space="preserve">as a World YWCA Conference in Cairo where she was elected to the World Board of the YWCA, </w:t>
      </w:r>
      <w:r w:rsidR="005F2DBC">
        <w:t>serving</w:t>
      </w:r>
      <w:r w:rsidR="00C81509">
        <w:t xml:space="preserve"> </w:t>
      </w:r>
      <w:r w:rsidR="00666C81">
        <w:t xml:space="preserve"> 8 years as a Vice President.  During this </w:t>
      </w:r>
      <w:proofErr w:type="gramStart"/>
      <w:r w:rsidR="00666C81">
        <w:t>time</w:t>
      </w:r>
      <w:proofErr w:type="gramEnd"/>
      <w:r w:rsidR="00276496">
        <w:t xml:space="preserve"> she was the leader on the international team raising $25 million to develop women as leaders in developing countries.  </w:t>
      </w:r>
      <w:r w:rsidR="00051306">
        <w:t xml:space="preserve">She led a group to visit </w:t>
      </w:r>
      <w:proofErr w:type="gramStart"/>
      <w:r w:rsidR="00051306">
        <w:t>YWCA’s</w:t>
      </w:r>
      <w:proofErr w:type="gramEnd"/>
      <w:r w:rsidR="00051306">
        <w:t xml:space="preserve"> in China</w:t>
      </w:r>
      <w:r w:rsidR="00D646D0">
        <w:t xml:space="preserve"> and then visited the YWCA’s in Palestine and Jordan.  Also visiting the YWCA </w:t>
      </w:r>
      <w:r w:rsidR="00377114">
        <w:t xml:space="preserve"> in Egypt, Korea, Kenya, Taiwan, Australia, Argentina</w:t>
      </w:r>
      <w:r w:rsidR="009A1338">
        <w:t>, and Thailand</w:t>
      </w:r>
      <w:r w:rsidR="00B46357">
        <w:t xml:space="preserve"> and Taiwan doing governance trainings among other things.</w:t>
      </w:r>
      <w:r w:rsidR="00F54345">
        <w:t xml:space="preserve"> Her current involvement is be</w:t>
      </w:r>
      <w:r w:rsidR="00D17DD8">
        <w:t>ing</w:t>
      </w:r>
      <w:r w:rsidR="00F54345">
        <w:t xml:space="preserve"> on the Executive Committee of the World Service Council.</w:t>
      </w:r>
    </w:p>
    <w:p w14:paraId="607E755D" w14:textId="4D66BD15" w:rsidR="009A6706" w:rsidRDefault="00290B14">
      <w:r>
        <w:t>The ELCA (Lutheran church) has been prominent in her life, servi</w:t>
      </w:r>
      <w:r w:rsidR="00130349">
        <w:t xml:space="preserve">ng </w:t>
      </w:r>
      <w:r>
        <w:t xml:space="preserve"> on five national boards.  </w:t>
      </w:r>
      <w:r w:rsidR="00DC6B90">
        <w:t>When the ELCA w</w:t>
      </w:r>
      <w:r w:rsidR="005F2DBC">
        <w:t>a</w:t>
      </w:r>
      <w:r w:rsidR="00DC6B90">
        <w:t xml:space="preserve">s formed she chaired the national </w:t>
      </w:r>
      <w:r w:rsidR="00626637">
        <w:t>Commission</w:t>
      </w:r>
      <w:r w:rsidR="00DC6B90">
        <w:t xml:space="preserve"> for Women whose job was to get rid of sexism in the church</w:t>
      </w:r>
      <w:r w:rsidR="00130349">
        <w:t>.  She has served on every committee there is in a congregation</w:t>
      </w:r>
      <w:r w:rsidR="001F1FBD">
        <w:t xml:space="preserve">.   Globally she was sent by the LCA to spend a month in East Germany, </w:t>
      </w:r>
      <w:r w:rsidR="001F1FBD">
        <w:lastRenderedPageBreak/>
        <w:t>Poland and the Soviet Union</w:t>
      </w:r>
      <w:r w:rsidR="000350AB">
        <w:t xml:space="preserve">, talking to women about the condition of women in these communist countries.  </w:t>
      </w:r>
      <w:r w:rsidR="00D064A8">
        <w:t xml:space="preserve"> The YWCA, United Way, ELCA and JA have been the major ways she has lived out a commitment to justice.</w:t>
      </w:r>
      <w:r w:rsidR="003B5CEF">
        <w:t xml:space="preserve">  Also important along the way and continuing is her work with Books for Africa </w:t>
      </w:r>
      <w:r w:rsidR="00C33932">
        <w:t xml:space="preserve"> as Board President.   BFA </w:t>
      </w:r>
      <w:r w:rsidR="003B5CEF">
        <w:t xml:space="preserve">has sent 59 million books to </w:t>
      </w:r>
      <w:r w:rsidR="00FF745B">
        <w:t xml:space="preserve">Africa,  </w:t>
      </w:r>
      <w:proofErr w:type="gramStart"/>
      <w:r w:rsidR="00FF745B">
        <w:t>They</w:t>
      </w:r>
      <w:proofErr w:type="gramEnd"/>
      <w:r w:rsidR="00FF745B">
        <w:t xml:space="preserve"> have gone to every African country along with a Law Library to establish the Rule of Law.  She continues her commitment to BFA</w:t>
      </w:r>
      <w:r w:rsidR="00A041C7">
        <w:t xml:space="preserve"> as an Ambassador and volunteer for whatever they ask her to do.  Avenues (for homeless youth) also captured her when she was a consultant and then a board member for 10 years. </w:t>
      </w:r>
      <w:r w:rsidR="00C34464">
        <w:t>The very best</w:t>
      </w:r>
      <w:r w:rsidR="002A4F5D">
        <w:t xml:space="preserve"> youth homeless organization there is.   She also volunteered at MAP for Nonprofits for 10 years, doing their board governance trainings.  </w:t>
      </w:r>
    </w:p>
    <w:p w14:paraId="5DCFBEE8" w14:textId="08F1C5AF" w:rsidR="00070D63" w:rsidRDefault="00070D63">
      <w:r>
        <w:t xml:space="preserve">The greatest joy and </w:t>
      </w:r>
      <w:r w:rsidR="00600DB5">
        <w:t>privilege</w:t>
      </w:r>
      <w:r>
        <w:t xml:space="preserve"> has been meeting and working with </w:t>
      </w:r>
      <w:r w:rsidR="00C32E26">
        <w:t>diverse groups of people around the globe.  Every country has a group of incredible people who care about the world</w:t>
      </w:r>
      <w:r w:rsidR="002754B3">
        <w:t xml:space="preserve"> and work to bring about justice and equality.  </w:t>
      </w:r>
      <w:r w:rsidR="005F18A4">
        <w:t xml:space="preserve">Travel and just showing up is at the top of the list of important life understandings. </w:t>
      </w:r>
    </w:p>
    <w:sectPr w:rsidR="00070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A4"/>
    <w:rsid w:val="000350AB"/>
    <w:rsid w:val="00051306"/>
    <w:rsid w:val="00070D63"/>
    <w:rsid w:val="000A2EC2"/>
    <w:rsid w:val="00130349"/>
    <w:rsid w:val="001969CE"/>
    <w:rsid w:val="001F1FBD"/>
    <w:rsid w:val="00253E89"/>
    <w:rsid w:val="002754B3"/>
    <w:rsid w:val="00276496"/>
    <w:rsid w:val="00290B14"/>
    <w:rsid w:val="002A4F5D"/>
    <w:rsid w:val="002A7D7E"/>
    <w:rsid w:val="00300B99"/>
    <w:rsid w:val="00377114"/>
    <w:rsid w:val="003A62C2"/>
    <w:rsid w:val="003B5CEF"/>
    <w:rsid w:val="004069F5"/>
    <w:rsid w:val="00451E10"/>
    <w:rsid w:val="00462D97"/>
    <w:rsid w:val="004F32A8"/>
    <w:rsid w:val="005309A4"/>
    <w:rsid w:val="005F18A4"/>
    <w:rsid w:val="005F1F09"/>
    <w:rsid w:val="005F2DBC"/>
    <w:rsid w:val="00600DB5"/>
    <w:rsid w:val="00626637"/>
    <w:rsid w:val="00652048"/>
    <w:rsid w:val="00666C81"/>
    <w:rsid w:val="007A3F39"/>
    <w:rsid w:val="007A5440"/>
    <w:rsid w:val="0086020E"/>
    <w:rsid w:val="008B3DCA"/>
    <w:rsid w:val="008F51F7"/>
    <w:rsid w:val="00956B7C"/>
    <w:rsid w:val="00970189"/>
    <w:rsid w:val="00996780"/>
    <w:rsid w:val="009A1338"/>
    <w:rsid w:val="009A6706"/>
    <w:rsid w:val="009F4CC6"/>
    <w:rsid w:val="00A00EA9"/>
    <w:rsid w:val="00A041C7"/>
    <w:rsid w:val="00B24FD0"/>
    <w:rsid w:val="00B46357"/>
    <w:rsid w:val="00BC0CAB"/>
    <w:rsid w:val="00C32E26"/>
    <w:rsid w:val="00C33932"/>
    <w:rsid w:val="00C34464"/>
    <w:rsid w:val="00C81509"/>
    <w:rsid w:val="00D064A8"/>
    <w:rsid w:val="00D17DD8"/>
    <w:rsid w:val="00D646D0"/>
    <w:rsid w:val="00DA1234"/>
    <w:rsid w:val="00DC6B90"/>
    <w:rsid w:val="00E70631"/>
    <w:rsid w:val="00F10B61"/>
    <w:rsid w:val="00F17931"/>
    <w:rsid w:val="00F41DA8"/>
    <w:rsid w:val="00F54345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19BE"/>
  <w15:chartTrackingRefBased/>
  <w15:docId w15:val="{9C7F06AA-781D-3C48-AE31-3C624633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9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3388</Characters>
  <Application>Microsoft Office Word</Application>
  <DocSecurity>4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Pagelkopf</dc:creator>
  <cp:keywords/>
  <dc:description/>
  <cp:lastModifiedBy>Meg Louwagie</cp:lastModifiedBy>
  <cp:revision>2</cp:revision>
  <cp:lastPrinted>2024-03-27T22:43:00Z</cp:lastPrinted>
  <dcterms:created xsi:type="dcterms:W3CDTF">2024-06-28T16:27:00Z</dcterms:created>
  <dcterms:modified xsi:type="dcterms:W3CDTF">2024-06-28T16:27:00Z</dcterms:modified>
</cp:coreProperties>
</file>